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7CFF0BF5" w:rsidR="00E201AB" w:rsidRDefault="00690D94" w:rsidP="00690D94">
      <w:pPr>
        <w:pStyle w:val="Title"/>
      </w:pPr>
      <w:r>
        <w:t xml:space="preserve">MA 109: </w:t>
      </w:r>
      <w:r w:rsidR="00E62C23">
        <w:t>October 18</w:t>
      </w:r>
    </w:p>
    <w:p w14:paraId="465FE73B" w14:textId="76920932" w:rsidR="00690D94" w:rsidRDefault="00E62C23" w:rsidP="00690D94">
      <w:pPr>
        <w:pStyle w:val="Subtitle"/>
      </w:pPr>
      <w:r>
        <w:t>Rational Functions: End Behavior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237034BD" w14:textId="77777777" w:rsidR="009255CA" w:rsidRDefault="009255CA">
      <w:r>
        <w:t>End Behavior of Rational Functions: Same 3 Steps</w:t>
      </w:r>
    </w:p>
    <w:p w14:paraId="3DEF8CC3" w14:textId="77777777" w:rsidR="009255CA" w:rsidRDefault="009255CA">
      <w:r>
        <w:t>Step 1:</w:t>
      </w:r>
    </w:p>
    <w:p w14:paraId="255EB3F9" w14:textId="77777777" w:rsidR="009255CA" w:rsidRDefault="009255CA"/>
    <w:p w14:paraId="3C120DAA" w14:textId="77777777" w:rsidR="009255CA" w:rsidRDefault="009255CA"/>
    <w:p w14:paraId="129F0E79" w14:textId="77777777" w:rsidR="009255CA" w:rsidRDefault="009255CA">
      <w:r>
        <w:t>Step 2:</w:t>
      </w:r>
    </w:p>
    <w:p w14:paraId="05F340D6" w14:textId="77777777" w:rsidR="009255CA" w:rsidRDefault="009255CA"/>
    <w:p w14:paraId="249CE6F2" w14:textId="77777777" w:rsidR="009255CA" w:rsidRDefault="009255CA"/>
    <w:p w14:paraId="64CBC36E" w14:textId="77777777" w:rsidR="009255CA" w:rsidRDefault="009255CA">
      <w:r>
        <w:t xml:space="preserve">Step 3: </w:t>
      </w:r>
    </w:p>
    <w:p w14:paraId="61C30ADB" w14:textId="77777777" w:rsidR="009255CA" w:rsidRDefault="009255CA"/>
    <w:p w14:paraId="7A773E41" w14:textId="77777777" w:rsidR="009255CA" w:rsidRDefault="009255CA"/>
    <w:p w14:paraId="5D7E9453" w14:textId="77777777" w:rsidR="009255CA" w:rsidRDefault="009255CA">
      <w:r>
        <w:t>Three Cases for Step 3:</w:t>
      </w:r>
    </w:p>
    <w:p w14:paraId="00176A53" w14:textId="77777777" w:rsidR="009255CA" w:rsidRDefault="009255CA">
      <w:r>
        <w:br w:type="page"/>
      </w:r>
    </w:p>
    <w:p w14:paraId="4FA03660" w14:textId="77777777" w:rsidR="00600498" w:rsidRDefault="00990499">
      <w:r w:rsidRPr="00C0360E">
        <w:rPr>
          <w:b/>
          <w:bCs/>
        </w:rPr>
        <w:lastRenderedPageBreak/>
        <w:t>Example:</w:t>
      </w:r>
      <w:r>
        <w:t xml:space="preserve"> </w:t>
      </w:r>
      <w:r w:rsidR="00C0360E" w:rsidRPr="00C0360E">
        <w:t xml:space="preserve">Determine the end behavior of the function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 w:cs="Cambria Math"/>
                  </w:rPr>
                  <m:t>x</m:t>
                </m:r>
                <m:ctrlPr>
                  <w:rPr>
                    <w:rFonts w:ascii="Cambria Math" w:hAnsi="Cambria Math" w:cs="Cambria Math"/>
                    <w:i/>
                  </w:rPr>
                </m:ctrlP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 w:cs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-3</m:t>
            </m:r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+7</m:t>
            </m:r>
          </m:num>
          <m:den>
            <m:r>
              <w:rPr>
                <w:rFonts w:ascii="Cambria Math" w:hAnsi="Cambria Math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 w:cs="Cambria Math"/>
                  </w:rPr>
                  <m:t>x</m:t>
                </m:r>
                <m:ctrlPr>
                  <w:rPr>
                    <w:rFonts w:ascii="Cambria Math" w:hAnsi="Cambria Math" w:cs="Cambria Math"/>
                    <w:i/>
                  </w:rPr>
                </m:ctrlPr>
              </m:e>
              <m:sup>
                <m:r>
                  <w:rPr>
                    <w:rFonts w:ascii="Cambria Math" w:hAnsi="Cambria Math"/>
                  </w:rPr>
                  <m:t>7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 w:cs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+9</m:t>
            </m:r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-1</m:t>
            </m:r>
          </m:den>
        </m:f>
      </m:oMath>
      <w:r w:rsidR="00C0360E">
        <w:rPr>
          <w:rFonts w:eastAsiaTheme="minorEastAsia"/>
        </w:rPr>
        <w:t xml:space="preserve">. </w:t>
      </w:r>
      <w:r w:rsidR="00C0360E" w:rsidRPr="00C0360E">
        <w:t>If it has a horizontal asymptote, write its equation.</w:t>
      </w:r>
    </w:p>
    <w:p w14:paraId="1929C74A" w14:textId="77777777" w:rsidR="00600498" w:rsidRDefault="00600498">
      <w:r>
        <w:br w:type="page"/>
      </w:r>
    </w:p>
    <w:p w14:paraId="384F44ED" w14:textId="77777777" w:rsidR="00600498" w:rsidRDefault="00600498">
      <w:r w:rsidRPr="00C0360E">
        <w:rPr>
          <w:b/>
          <w:bCs/>
        </w:rPr>
        <w:lastRenderedPageBreak/>
        <w:t>Example:</w:t>
      </w:r>
      <w:r>
        <w:t xml:space="preserve"> </w:t>
      </w:r>
      <w:r w:rsidRPr="00C0360E">
        <w:t xml:space="preserve">Determine the end behavior of the function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 w:cs="Cambria Math"/>
                  </w:rPr>
                  <m:t>x</m:t>
                </m:r>
                <m:ctrlPr>
                  <w:rPr>
                    <w:rFonts w:ascii="Cambria Math" w:hAnsi="Cambria Math" w:cs="Cambria Math"/>
                    <w:i/>
                  </w:rPr>
                </m:ctrlP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 w:cs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-3</m:t>
            </m:r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+7</m:t>
            </m:r>
          </m:num>
          <m:den>
            <m:r>
              <w:rPr>
                <w:rFonts w:ascii="Cambria Math" w:hAnsi="Cambria Math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 w:cs="Cambria Math"/>
                  </w:rPr>
                  <m:t>x</m:t>
                </m:r>
                <m:ctrlPr>
                  <w:rPr>
                    <w:rFonts w:ascii="Cambria Math" w:hAnsi="Cambria Math" w:cs="Cambria Math"/>
                    <w:i/>
                  </w:rPr>
                </m:ctrlP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 w:cs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+9</m:t>
            </m:r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-1</m:t>
            </m:r>
          </m:den>
        </m:f>
      </m:oMath>
      <w:r>
        <w:rPr>
          <w:rFonts w:eastAsiaTheme="minorEastAsia"/>
        </w:rPr>
        <w:t xml:space="preserve">. </w:t>
      </w:r>
      <w:r w:rsidRPr="00C0360E">
        <w:t>If it has a horizontal asymptote, write its equation.</w:t>
      </w:r>
    </w:p>
    <w:p w14:paraId="1FFB61A1" w14:textId="77777777" w:rsidR="00600498" w:rsidRDefault="00600498">
      <w:r>
        <w:br w:type="page"/>
      </w:r>
    </w:p>
    <w:p w14:paraId="40E82026" w14:textId="10BFFE9B" w:rsidR="00690D94" w:rsidRDefault="00600498">
      <w:r w:rsidRPr="00C0360E">
        <w:rPr>
          <w:b/>
          <w:bCs/>
        </w:rPr>
        <w:lastRenderedPageBreak/>
        <w:t>Example:</w:t>
      </w:r>
      <w:r>
        <w:t xml:space="preserve"> </w:t>
      </w:r>
      <w:r w:rsidRPr="00C0360E">
        <w:t xml:space="preserve">Determine the end behavior of the function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 w:cs="Cambria Math"/>
                  </w:rPr>
                  <m:t>x</m:t>
                </m:r>
                <m:ctrlPr>
                  <w:rPr>
                    <w:rFonts w:ascii="Cambria Math" w:hAnsi="Cambria Math" w:cs="Cambria Math"/>
                    <w:i/>
                  </w:rPr>
                </m:ctrlP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 w:cs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-3</m:t>
            </m:r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+7</m:t>
            </m:r>
          </m:num>
          <m:den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 w:cs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+9</m:t>
            </m:r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-1</m:t>
            </m:r>
          </m:den>
        </m:f>
      </m:oMath>
      <w:r>
        <w:rPr>
          <w:rFonts w:eastAsiaTheme="minorEastAsia"/>
        </w:rPr>
        <w:t xml:space="preserve">. </w:t>
      </w:r>
      <w:r w:rsidRPr="00C0360E">
        <w:t>If it has a horizontal asymptote, write its equation.</w:t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507642"/>
    <w:rsid w:val="00600498"/>
    <w:rsid w:val="006852D7"/>
    <w:rsid w:val="00690D94"/>
    <w:rsid w:val="009255CA"/>
    <w:rsid w:val="00990499"/>
    <w:rsid w:val="00B2472F"/>
    <w:rsid w:val="00C0360E"/>
    <w:rsid w:val="00C97B3B"/>
    <w:rsid w:val="00D75C87"/>
    <w:rsid w:val="00E201AB"/>
    <w:rsid w:val="00E62C23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7</cp:revision>
  <dcterms:created xsi:type="dcterms:W3CDTF">2023-06-22T20:58:00Z</dcterms:created>
  <dcterms:modified xsi:type="dcterms:W3CDTF">2023-07-17T16:42:00Z</dcterms:modified>
</cp:coreProperties>
</file>