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6B9CDC5" w:rsidR="008E3025" w:rsidRDefault="00690D94" w:rsidP="00690D94">
      <w:pPr>
        <w:pStyle w:val="Title"/>
      </w:pPr>
      <w:r>
        <w:t xml:space="preserve">MA 109: </w:t>
      </w:r>
      <w:r w:rsidR="00834D44">
        <w:t>October 13</w:t>
      </w:r>
    </w:p>
    <w:p w14:paraId="465FE73B" w14:textId="72B2F6F6" w:rsidR="00690D94" w:rsidRDefault="00834D44" w:rsidP="00690D94">
      <w:pPr>
        <w:pStyle w:val="Subtitle"/>
      </w:pPr>
      <w:r>
        <w:t>Polynomials: End Behavior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B7B794E" w14:textId="299AE6DC" w:rsidR="00690D94" w:rsidRDefault="00690D94" w:rsidP="005E4D6F">
      <w:pPr>
        <w:pStyle w:val="Heading1"/>
      </w:pPr>
      <w:r>
        <w:lastRenderedPageBreak/>
        <w:t>Notes</w:t>
      </w:r>
    </w:p>
    <w:p w14:paraId="5D4BE1D5" w14:textId="2A8C165A" w:rsidR="003B5EA6" w:rsidRPr="005E4D6F" w:rsidRDefault="003B5EA6" w:rsidP="00690D94">
      <w:pPr>
        <w:rPr>
          <w:b/>
          <w:bCs/>
        </w:rPr>
      </w:pPr>
      <w:r w:rsidRPr="005E4D6F">
        <w:rPr>
          <w:b/>
          <w:bCs/>
        </w:rPr>
        <w:t>Summary: End Behavior</w:t>
      </w:r>
    </w:p>
    <w:p w14:paraId="1A923EDE" w14:textId="4D0B807E" w:rsidR="003B5EA6" w:rsidRDefault="00343194" w:rsidP="00690D94">
      <w:r>
        <w:t>The degree of a polynomial determines…</w:t>
      </w:r>
    </w:p>
    <w:p w14:paraId="17A81367" w14:textId="77777777" w:rsidR="00343194" w:rsidRDefault="00343194" w:rsidP="00690D94"/>
    <w:p w14:paraId="7DCF05F8" w14:textId="77777777" w:rsidR="00343194" w:rsidRDefault="00343194" w:rsidP="00690D94"/>
    <w:p w14:paraId="466AB422" w14:textId="77777777" w:rsidR="00343194" w:rsidRDefault="00343194" w:rsidP="00690D94"/>
    <w:p w14:paraId="78C5B53C" w14:textId="77777777" w:rsidR="00343194" w:rsidRDefault="00343194" w:rsidP="00690D94"/>
    <w:p w14:paraId="5558119B" w14:textId="607139B3" w:rsidR="00686A9E" w:rsidRPr="00690D94" w:rsidRDefault="00343194" w:rsidP="00690D94">
      <w:r>
        <w:t>The leading coefficient of a polynomial determines…</w:t>
      </w:r>
    </w:p>
    <w:tbl>
      <w:tblPr>
        <w:tblpPr w:leftFromText="180" w:rightFromText="180" w:vertAnchor="text" w:horzAnchor="margin" w:tblpY="2045"/>
        <w:tblW w:w="97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54"/>
        <w:gridCol w:w="750"/>
        <w:gridCol w:w="4158"/>
        <w:gridCol w:w="4158"/>
      </w:tblGrid>
      <w:tr w:rsidR="005E4D6F" w:rsidRPr="00686A9E" w14:paraId="3BD707C0" w14:textId="77777777" w:rsidTr="005E4D6F">
        <w:trPr>
          <w:trHeight w:val="417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F44F5D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9561BA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8316" w:type="dxa"/>
            <w:gridSpan w:val="2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D2E63A" w14:textId="77777777" w:rsidR="005E4D6F" w:rsidRPr="00686A9E" w:rsidRDefault="005E4D6F" w:rsidP="005E4D6F">
            <w:pPr>
              <w:spacing w:after="0"/>
              <w:jc w:val="center"/>
            </w:pPr>
            <w:r w:rsidRPr="00686A9E">
              <w:t>Leading Coefficient</w:t>
            </w:r>
          </w:p>
        </w:tc>
      </w:tr>
      <w:tr w:rsidR="005E4D6F" w:rsidRPr="00686A9E" w14:paraId="0DAD4724" w14:textId="77777777" w:rsidTr="005E4D6F">
        <w:trPr>
          <w:trHeight w:val="437"/>
        </w:trPr>
        <w:tc>
          <w:tcPr>
            <w:tcW w:w="654" w:type="dxa"/>
            <w:tcBorders>
              <w:top w:val="nil"/>
              <w:left w:val="nil"/>
              <w:bottom w:val="single" w:sz="8" w:space="0" w:color="0033A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5131EF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F567DB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E01B9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4BC6D" w14:textId="77777777" w:rsidR="005E4D6F" w:rsidRPr="00686A9E" w:rsidRDefault="005E4D6F" w:rsidP="005E4D6F">
            <w:pPr>
              <w:spacing w:after="0"/>
            </w:pPr>
          </w:p>
        </w:tc>
      </w:tr>
      <w:tr w:rsidR="005E4D6F" w:rsidRPr="00686A9E" w14:paraId="516F3D3F" w14:textId="77777777" w:rsidTr="005E4D6F">
        <w:trPr>
          <w:trHeight w:val="2838"/>
        </w:trPr>
        <w:tc>
          <w:tcPr>
            <w:tcW w:w="654" w:type="dxa"/>
            <w:vMerge w:val="restar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4B8EE3A1" w14:textId="77777777" w:rsidR="005E4D6F" w:rsidRPr="00686A9E" w:rsidRDefault="005E4D6F" w:rsidP="005E4D6F">
            <w:pPr>
              <w:spacing w:after="0"/>
              <w:jc w:val="center"/>
            </w:pPr>
            <w:r w:rsidRPr="00686A9E">
              <w:t>Degree</w:t>
            </w:r>
          </w:p>
        </w:tc>
        <w:tc>
          <w:tcPr>
            <w:tcW w:w="75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F8722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AFEF8E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5EA02" w14:textId="77777777" w:rsidR="005E4D6F" w:rsidRPr="00686A9E" w:rsidRDefault="005E4D6F" w:rsidP="005E4D6F">
            <w:pPr>
              <w:spacing w:after="0"/>
            </w:pPr>
          </w:p>
        </w:tc>
      </w:tr>
      <w:tr w:rsidR="005E4D6F" w:rsidRPr="00686A9E" w14:paraId="54DD216B" w14:textId="77777777" w:rsidTr="005E4D6F">
        <w:trPr>
          <w:trHeight w:val="2838"/>
        </w:trPr>
        <w:tc>
          <w:tcPr>
            <w:tcW w:w="0" w:type="auto"/>
            <w:vMerge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vAlign w:val="center"/>
            <w:hideMark/>
          </w:tcPr>
          <w:p w14:paraId="338D70A8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75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279D8B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D3C666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6EF5EB" w14:textId="77777777" w:rsidR="005E4D6F" w:rsidRPr="00686A9E" w:rsidRDefault="005E4D6F" w:rsidP="005E4D6F">
            <w:pPr>
              <w:spacing w:after="0"/>
            </w:pPr>
          </w:p>
        </w:tc>
      </w:tr>
    </w:tbl>
    <w:p w14:paraId="40E82026" w14:textId="7AE99833" w:rsidR="00690D94" w:rsidRDefault="00690D94">
      <w:r>
        <w:br w:type="page"/>
      </w:r>
    </w:p>
    <w:p w14:paraId="65186CDD" w14:textId="42019865" w:rsidR="0089366D" w:rsidRDefault="0089366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272CD5">
        <w:rPr>
          <w:b/>
          <w:bCs/>
        </w:rPr>
        <w:lastRenderedPageBreak/>
        <w:t>Example:</w:t>
      </w:r>
      <w:r>
        <w:t xml:space="preserve"> </w:t>
      </w:r>
      <w:r w:rsidR="00272CD5" w:rsidRPr="00272CD5">
        <w:t xml:space="preserve">Determine the end behavior of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</m:t>
        </m:r>
      </m:oMath>
      <w:r w:rsidR="00272CD5" w:rsidRPr="00272CD5">
        <w:t>.</w:t>
      </w:r>
      <w:r>
        <w:br w:type="page"/>
      </w:r>
    </w:p>
    <w:p w14:paraId="6E80C7E6" w14:textId="337686A6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72CD5"/>
    <w:rsid w:val="00343194"/>
    <w:rsid w:val="003B5EA6"/>
    <w:rsid w:val="00507642"/>
    <w:rsid w:val="005E4D6F"/>
    <w:rsid w:val="006852D7"/>
    <w:rsid w:val="00686A9E"/>
    <w:rsid w:val="00690D94"/>
    <w:rsid w:val="00834D44"/>
    <w:rsid w:val="0089366D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2023-06-28T22:57:00Z</dcterms:modified>
</cp:coreProperties>
</file>