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7" w:type="dxa"/>
        <w:tblInd w:w="108" w:type="dxa"/>
        <w:tblLook w:val="04A0" w:firstRow="1" w:lastRow="0" w:firstColumn="1" w:lastColumn="0" w:noHBand="0" w:noVBand="1"/>
      </w:tblPr>
      <w:tblGrid>
        <w:gridCol w:w="540"/>
        <w:gridCol w:w="9037"/>
      </w:tblGrid>
      <w:tr w:rsidR="00FB3D95" w:rsidRPr="00FB3D95" w:rsidTr="00BA0CCF">
        <w:trPr>
          <w:trHeight w:val="1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D95" w:rsidRPr="00FB3D95" w:rsidRDefault="00FB3D95" w:rsidP="00FB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</w:p>
        </w:tc>
        <w:tc>
          <w:tcPr>
            <w:tcW w:w="903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D95" w:rsidRPr="00FB3D95" w:rsidRDefault="00FB3D95" w:rsidP="00FB3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sa-IN"/>
              </w:rPr>
            </w:pPr>
            <w:r w:rsidRPr="00FB3D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sa-IN"/>
              </w:rPr>
              <w:t>Talks on Midterm projects</w:t>
            </w:r>
          </w:p>
        </w:tc>
      </w:tr>
      <w:tr w:rsidR="00FB3D95" w:rsidRPr="00FB3D95" w:rsidTr="00BA0CCF">
        <w:trPr>
          <w:trHeight w:val="104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D95" w:rsidRPr="00FB3D95" w:rsidRDefault="00FB3D95" w:rsidP="00FB3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sa-IN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hideMark/>
          </w:tcPr>
          <w:p w:rsidR="00FB3D95" w:rsidRPr="00FB3D95" w:rsidRDefault="00FB3D95" w:rsidP="00FB3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</w:pPr>
            <w:r w:rsidRPr="00FB3D95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sa-IN"/>
              </w:rPr>
              <w:t xml:space="preserve">Group 1: </w:t>
            </w:r>
            <w:r w:rsidRPr="00FB3D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  <w:t>Examples of irrationals in applications. Present at least one of the application. Nov.14-1</w:t>
            </w:r>
          </w:p>
        </w:tc>
      </w:tr>
      <w:tr w:rsidR="00FB3D95" w:rsidRPr="00FB3D95" w:rsidTr="00BA0CCF">
        <w:trPr>
          <w:trHeight w:val="104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D95" w:rsidRPr="00FB3D95" w:rsidRDefault="00FB3D95" w:rsidP="00FB3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</w:pPr>
          </w:p>
        </w:tc>
        <w:tc>
          <w:tcPr>
            <w:tcW w:w="9037" w:type="dxa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hideMark/>
          </w:tcPr>
          <w:p w:rsidR="00FB3D95" w:rsidRPr="00FB3D95" w:rsidRDefault="00FB3D95" w:rsidP="00FB3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</w:pPr>
            <w:r w:rsidRPr="00FB3D95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sa-IN"/>
              </w:rPr>
              <w:t>Group 2:</w:t>
            </w:r>
            <w:r w:rsidRPr="00FB3D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  <w:t xml:space="preserve"> Quadratic formula in old times. Discuss how it was split into many cases due to fear of negatives. Nov.14-2</w:t>
            </w:r>
          </w:p>
        </w:tc>
      </w:tr>
      <w:tr w:rsidR="00FB3D95" w:rsidRPr="00FB3D95" w:rsidTr="00BA0CCF">
        <w:trPr>
          <w:trHeight w:val="104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D95" w:rsidRPr="00FB3D95" w:rsidRDefault="00FB3D95" w:rsidP="00FB3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</w:pPr>
          </w:p>
        </w:tc>
        <w:tc>
          <w:tcPr>
            <w:tcW w:w="9037" w:type="dxa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  <w:hideMark/>
          </w:tcPr>
          <w:p w:rsidR="00FB3D95" w:rsidRPr="00FB3D95" w:rsidRDefault="00FB3D95" w:rsidP="00FB3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</w:pPr>
            <w:r w:rsidRPr="00FB3D95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sa-IN"/>
              </w:rPr>
              <w:t>Group 4:</w:t>
            </w:r>
            <w:r w:rsidRPr="00FB3D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  <w:t xml:space="preserve"> Lives of four geometers, a brief survey. Nov.16-1</w:t>
            </w:r>
          </w:p>
        </w:tc>
      </w:tr>
      <w:tr w:rsidR="00FB3D95" w:rsidRPr="00FB3D95" w:rsidTr="00BA0CCF">
        <w:trPr>
          <w:trHeight w:val="104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D95" w:rsidRPr="00FB3D95" w:rsidRDefault="00FB3D95" w:rsidP="00FB3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hideMark/>
          </w:tcPr>
          <w:p w:rsidR="00FB3D95" w:rsidRPr="00FB3D95" w:rsidRDefault="00FB3D95" w:rsidP="00FB3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</w:pPr>
            <w:r w:rsidRPr="00FB3D95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sa-IN"/>
              </w:rPr>
              <w:t>Group 6:</w:t>
            </w:r>
            <w:r w:rsidRPr="00FB3D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  <w:t xml:space="preserve"> Give some interesting example in cryptology. Nov.16-2</w:t>
            </w:r>
          </w:p>
        </w:tc>
      </w:tr>
      <w:tr w:rsidR="00FB3D95" w:rsidRPr="00FB3D95" w:rsidTr="00BA0CCF">
        <w:trPr>
          <w:trHeight w:val="104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D95" w:rsidRPr="00FB3D95" w:rsidRDefault="00FB3D95" w:rsidP="00FB3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</w:pPr>
          </w:p>
        </w:tc>
        <w:tc>
          <w:tcPr>
            <w:tcW w:w="9037" w:type="dxa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  <w:hideMark/>
          </w:tcPr>
          <w:p w:rsidR="00FB3D95" w:rsidRPr="00FB3D95" w:rsidRDefault="00FB3D95" w:rsidP="00FB3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</w:pPr>
            <w:r w:rsidRPr="00FB3D95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sa-IN"/>
              </w:rPr>
              <w:t>Group 7:</w:t>
            </w:r>
            <w:r w:rsidRPr="00FB3D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  <w:t xml:space="preserve"> Present the solution of the cubic and illustrate how even a simple equation can yield a complicated answer. Nov.16-3</w:t>
            </w:r>
          </w:p>
        </w:tc>
      </w:tr>
      <w:tr w:rsidR="00FB3D95" w:rsidRPr="00FB3D95" w:rsidTr="00BA0CCF">
        <w:trPr>
          <w:trHeight w:val="104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D95" w:rsidRPr="00FB3D95" w:rsidRDefault="00FB3D95" w:rsidP="00FB3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hideMark/>
          </w:tcPr>
          <w:p w:rsidR="00FB3D95" w:rsidRPr="00FB3D95" w:rsidRDefault="00FB3D95" w:rsidP="00FB3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</w:pPr>
            <w:r w:rsidRPr="00FB3D95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sa-IN"/>
              </w:rPr>
              <w:t>Group 9</w:t>
            </w:r>
            <w:r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sa-IN"/>
              </w:rPr>
              <w:t>:</w:t>
            </w:r>
            <w:r w:rsidRPr="00FB3D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  <w:t xml:space="preserve"> Riemann's theorem on series. Nov.18-1</w:t>
            </w:r>
          </w:p>
        </w:tc>
      </w:tr>
      <w:tr w:rsidR="00FB3D95" w:rsidRPr="00FB3D95" w:rsidTr="00BA0CCF">
        <w:trPr>
          <w:trHeight w:val="104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D95" w:rsidRPr="00FB3D95" w:rsidRDefault="00FB3D95" w:rsidP="00FB3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hideMark/>
          </w:tcPr>
          <w:p w:rsidR="00FB3D95" w:rsidRPr="00FB3D95" w:rsidRDefault="00FB3D95" w:rsidP="00FB3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</w:pPr>
            <w:r w:rsidRPr="00FB3D95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sa-IN"/>
              </w:rPr>
              <w:t>Group 10:</w:t>
            </w:r>
            <w:r w:rsidRPr="00FB3D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sa-IN"/>
              </w:rPr>
              <w:t xml:space="preserve"> Comparing convergence criteria (Gauss and Cauchy – and/or others). Nov.18-2</w:t>
            </w:r>
          </w:p>
        </w:tc>
      </w:tr>
    </w:tbl>
    <w:p w:rsidR="009A401E" w:rsidRDefault="009A401E">
      <w:bookmarkStart w:id="0" w:name="_GoBack"/>
      <w:bookmarkEnd w:id="0"/>
    </w:p>
    <w:sectPr w:rsidR="009A4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95"/>
    <w:rsid w:val="006F58F9"/>
    <w:rsid w:val="009A401E"/>
    <w:rsid w:val="00BA0CCF"/>
    <w:rsid w:val="00FB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352A6-D86C-43DC-80F9-57B8665C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Sathaye, Avinash</dc:creator>
  <cp:keywords/>
  <dc:description/>
  <cp:lastModifiedBy>Sathaye, Avinash</cp:lastModifiedBy>
  <cp:revision>2</cp:revision>
  <dcterms:created xsi:type="dcterms:W3CDTF">2016-11-09T20:04:00Z</dcterms:created>
  <dcterms:modified xsi:type="dcterms:W3CDTF">2016-11-09T20:10:00Z</dcterms:modified>
</cp:coreProperties>
</file>